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B86" w:rsidRDefault="00634086">
      <w:pPr>
        <w:rPr>
          <w:rFonts w:ascii="Georgia" w:hAnsi="Georgia"/>
        </w:rPr>
      </w:pPr>
      <w:r>
        <w:rPr>
          <w:rFonts w:ascii="Georgia" w:hAnsi="Georgia"/>
        </w:rPr>
        <w:t>Subway Voice</w:t>
      </w:r>
    </w:p>
    <w:p w:rsidR="00634086" w:rsidRDefault="00634086">
      <w:pPr>
        <w:rPr>
          <w:rFonts w:ascii="Georgia" w:hAnsi="Georgia"/>
        </w:rPr>
      </w:pPr>
    </w:p>
    <w:p w:rsidR="00634086" w:rsidRDefault="00634086">
      <w:pPr>
        <w:rPr>
          <w:rFonts w:ascii="Georgia" w:hAnsi="Georgia"/>
        </w:rPr>
      </w:pPr>
      <w:r>
        <w:rPr>
          <w:rFonts w:ascii="Georgia" w:hAnsi="Georgia"/>
        </w:rPr>
        <w:t>Most New Yorkers are quite familiar with Charlie</w:t>
      </w:r>
      <w:r w:rsidR="0074779B">
        <w:rPr>
          <w:rFonts w:ascii="Georgia" w:hAnsi="Georgia"/>
        </w:rPr>
        <w:t xml:space="preserve"> </w:t>
      </w:r>
      <w:proofErr w:type="spellStart"/>
      <w:r w:rsidR="0074779B">
        <w:rPr>
          <w:rFonts w:ascii="Georgia" w:hAnsi="Georgia"/>
        </w:rPr>
        <w:t>Pellett</w:t>
      </w:r>
      <w:proofErr w:type="spellEnd"/>
      <w:r w:rsidR="0074779B">
        <w:rPr>
          <w:rFonts w:ascii="Georgia" w:hAnsi="Georgia"/>
        </w:rPr>
        <w:t>, or at least his voice</w:t>
      </w:r>
      <w:r>
        <w:rPr>
          <w:rFonts w:ascii="Georgia" w:hAnsi="Georgia"/>
        </w:rPr>
        <w:t xml:space="preserve">. </w:t>
      </w:r>
      <w:r w:rsidR="0074779B">
        <w:rPr>
          <w:rFonts w:ascii="Georgia" w:hAnsi="Georgia"/>
        </w:rPr>
        <w:t>The</w:t>
      </w:r>
      <w:r>
        <w:rPr>
          <w:rFonts w:ascii="Georgia" w:hAnsi="Georgia"/>
        </w:rPr>
        <w:t xml:space="preserve"> radi</w:t>
      </w:r>
      <w:r w:rsidR="0074779B">
        <w:rPr>
          <w:rFonts w:ascii="Georgia" w:hAnsi="Georgia"/>
        </w:rPr>
        <w:t xml:space="preserve">o anchor for Bloomberg News is </w:t>
      </w:r>
      <w:r>
        <w:rPr>
          <w:rFonts w:ascii="Georgia" w:hAnsi="Georgia"/>
        </w:rPr>
        <w:t xml:space="preserve">behind </w:t>
      </w:r>
      <w:r w:rsidR="00FB79A7">
        <w:rPr>
          <w:rFonts w:ascii="Georgia" w:hAnsi="Georgia"/>
        </w:rPr>
        <w:t>the subway system’s all</w:t>
      </w:r>
      <w:r>
        <w:rPr>
          <w:rFonts w:ascii="Georgia" w:hAnsi="Georgia"/>
        </w:rPr>
        <w:t xml:space="preserve"> too recognizable </w:t>
      </w:r>
      <w:bookmarkStart w:id="0" w:name="_GoBack"/>
      <w:bookmarkEnd w:id="0"/>
      <w:r w:rsidR="0074779B">
        <w:rPr>
          <w:rFonts w:ascii="Georgia" w:hAnsi="Georgia"/>
        </w:rPr>
        <w:t>messages,</w:t>
      </w:r>
      <w:r>
        <w:rPr>
          <w:rFonts w:ascii="Georgia" w:hAnsi="Georgia"/>
        </w:rPr>
        <w:t xml:space="preserve"> </w:t>
      </w:r>
      <w:r w:rsidR="0074779B">
        <w:rPr>
          <w:rFonts w:ascii="Georgia" w:hAnsi="Georgia"/>
        </w:rPr>
        <w:t>from</w:t>
      </w:r>
      <w:r>
        <w:rPr>
          <w:rFonts w:ascii="Georgia" w:hAnsi="Georgia"/>
        </w:rPr>
        <w:t xml:space="preserve"> </w:t>
      </w:r>
      <w:r w:rsidR="0074779B">
        <w:rPr>
          <w:rFonts w:ascii="Georgia" w:hAnsi="Georgia"/>
        </w:rPr>
        <w:t>“s</w:t>
      </w:r>
      <w:r>
        <w:rPr>
          <w:rFonts w:ascii="Georgia" w:hAnsi="Georgia"/>
        </w:rPr>
        <w:t>tand cle</w:t>
      </w:r>
      <w:r w:rsidR="0074779B">
        <w:rPr>
          <w:rFonts w:ascii="Georgia" w:hAnsi="Georgia"/>
        </w:rPr>
        <w:t>ar of the closing doors, please</w:t>
      </w:r>
      <w:r>
        <w:rPr>
          <w:rFonts w:ascii="Georgia" w:hAnsi="Georgia"/>
        </w:rPr>
        <w:t>”</w:t>
      </w:r>
      <w:r w:rsidR="0074779B">
        <w:rPr>
          <w:rFonts w:ascii="Georgia" w:hAnsi="Georgia"/>
        </w:rPr>
        <w:t xml:space="preserve"> to “c</w:t>
      </w:r>
      <w:r w:rsidR="0074779B" w:rsidRPr="0074779B">
        <w:rPr>
          <w:rFonts w:ascii="Georgia" w:hAnsi="Georgia"/>
        </w:rPr>
        <w:t>ourtesy is contagious, and it starts with you</w:t>
      </w:r>
      <w:r w:rsidR="0074779B">
        <w:rPr>
          <w:rFonts w:ascii="Georgia" w:hAnsi="Georgia"/>
        </w:rPr>
        <w:t>.” F</w:t>
      </w:r>
      <w:r w:rsidRPr="0074779B">
        <w:rPr>
          <w:rFonts w:ascii="Georgia" w:hAnsi="Georgia"/>
        </w:rPr>
        <w:t>ilm</w:t>
      </w:r>
      <w:r w:rsidR="0074779B">
        <w:rPr>
          <w:rFonts w:ascii="Georgia" w:hAnsi="Georgia"/>
        </w:rPr>
        <w:t xml:space="preserve">maker Andrew David Watson sits down with </w:t>
      </w:r>
      <w:proofErr w:type="spellStart"/>
      <w:r w:rsidR="0074779B">
        <w:rPr>
          <w:rFonts w:ascii="Georgia" w:hAnsi="Georgia"/>
        </w:rPr>
        <w:t>Pellett</w:t>
      </w:r>
      <w:proofErr w:type="spellEnd"/>
      <w:r w:rsidR="0074779B">
        <w:rPr>
          <w:rFonts w:ascii="Georgia" w:hAnsi="Georgia"/>
        </w:rPr>
        <w:t xml:space="preserve"> to hear how this Brit crafted an American accent and became the voice of the MTA. </w:t>
      </w:r>
    </w:p>
    <w:p w:rsidR="00634086" w:rsidRDefault="00634086">
      <w:pPr>
        <w:rPr>
          <w:rFonts w:ascii="Georgia" w:hAnsi="Georgia"/>
        </w:rPr>
      </w:pPr>
    </w:p>
    <w:p w:rsidR="00634086" w:rsidRDefault="00634086">
      <w:pPr>
        <w:rPr>
          <w:rFonts w:ascii="Georgia" w:hAnsi="Georgia"/>
        </w:rPr>
      </w:pPr>
      <w:r>
        <w:rPr>
          <w:rFonts w:ascii="Georgia" w:hAnsi="Georgia"/>
        </w:rPr>
        <w:t>Municipal ID</w:t>
      </w:r>
    </w:p>
    <w:p w:rsidR="00634086" w:rsidRDefault="00634086">
      <w:pPr>
        <w:rPr>
          <w:rFonts w:ascii="Georgia" w:hAnsi="Georgia"/>
        </w:rPr>
      </w:pPr>
    </w:p>
    <w:p w:rsidR="00634086" w:rsidRDefault="00634086">
      <w:pPr>
        <w:rPr>
          <w:rFonts w:ascii="Georgia" w:hAnsi="Georgia"/>
        </w:rPr>
      </w:pPr>
      <w:r>
        <w:rPr>
          <w:rFonts w:ascii="Georgia" w:hAnsi="Georgia"/>
        </w:rPr>
        <w:t xml:space="preserve">On Monday, Mayor Bill de </w:t>
      </w:r>
      <w:proofErr w:type="spellStart"/>
      <w:r>
        <w:rPr>
          <w:rFonts w:ascii="Georgia" w:hAnsi="Georgia"/>
        </w:rPr>
        <w:t>Blasio</w:t>
      </w:r>
      <w:proofErr w:type="spellEnd"/>
      <w:r>
        <w:rPr>
          <w:rFonts w:ascii="Georgia" w:hAnsi="Georgia"/>
        </w:rPr>
        <w:t xml:space="preserve"> announced that </w:t>
      </w:r>
      <w:hyperlink r:id="rId5" w:history="1">
        <w:r w:rsidRPr="00634086">
          <w:rPr>
            <w:rStyle w:val="Hyperlink"/>
            <w:rFonts w:ascii="Georgia" w:hAnsi="Georgia"/>
          </w:rPr>
          <w:t>400,000 people have New York City municipal ID cards after the program was initiated in January</w:t>
        </w:r>
      </w:hyperlink>
      <w:r>
        <w:rPr>
          <w:rFonts w:ascii="Georgia" w:hAnsi="Georgia"/>
        </w:rPr>
        <w:t xml:space="preserve">. </w:t>
      </w:r>
      <w:commentRangeStart w:id="1"/>
      <w:r>
        <w:rPr>
          <w:rFonts w:ascii="Georgia" w:hAnsi="Georgia"/>
        </w:rPr>
        <w:t>The program is aimed at undocumented immigrants, the elderly, and homeless.</w:t>
      </w:r>
      <w:commentRangeEnd w:id="1"/>
      <w:r w:rsidR="00FB79A7">
        <w:rPr>
          <w:rStyle w:val="CommentReference"/>
        </w:rPr>
        <w:commentReference w:id="1"/>
      </w:r>
      <w:r>
        <w:rPr>
          <w:rFonts w:ascii="Georgia" w:hAnsi="Georgia"/>
        </w:rPr>
        <w:t xml:space="preserve"> </w:t>
      </w:r>
      <w:commentRangeStart w:id="2"/>
      <w:r>
        <w:rPr>
          <w:rFonts w:ascii="Georgia" w:hAnsi="Georgia"/>
        </w:rPr>
        <w:t xml:space="preserve">The card provides discounts and access to cultural institutions all over the city, however, </w:t>
      </w:r>
      <w:hyperlink r:id="rId7" w:history="1">
        <w:r w:rsidRPr="00634086">
          <w:rPr>
            <w:rStyle w:val="Hyperlink"/>
            <w:rFonts w:ascii="Georgia" w:hAnsi="Georgia"/>
          </w:rPr>
          <w:t>federal regulators warned that although IDNYC may be used to open a bank account, some financial institutions may not accept them</w:t>
        </w:r>
      </w:hyperlink>
      <w:r>
        <w:rPr>
          <w:rFonts w:ascii="Georgia" w:hAnsi="Georgia"/>
        </w:rPr>
        <w:t>.</w:t>
      </w:r>
      <w:commentRangeEnd w:id="2"/>
      <w:r w:rsidR="00FB79A7">
        <w:rPr>
          <w:rStyle w:val="CommentReference"/>
        </w:rPr>
        <w:commentReference w:id="2"/>
      </w:r>
    </w:p>
    <w:p w:rsidR="00634086" w:rsidRDefault="00634086">
      <w:pPr>
        <w:rPr>
          <w:rFonts w:ascii="Georgia" w:hAnsi="Georgia"/>
        </w:rPr>
      </w:pPr>
    </w:p>
    <w:p w:rsidR="00634086" w:rsidRDefault="00634086">
      <w:pPr>
        <w:rPr>
          <w:rFonts w:ascii="Georgia" w:hAnsi="Georgia"/>
        </w:rPr>
      </w:pPr>
      <w:r>
        <w:rPr>
          <w:rFonts w:ascii="Georgia" w:hAnsi="Georgia"/>
        </w:rPr>
        <w:t>NY Times 85 and Older</w:t>
      </w:r>
    </w:p>
    <w:p w:rsidR="00634086" w:rsidRDefault="00634086">
      <w:pPr>
        <w:rPr>
          <w:rFonts w:ascii="Georgia" w:hAnsi="Georgia"/>
        </w:rPr>
      </w:pPr>
    </w:p>
    <w:p w:rsidR="00634086" w:rsidRPr="006573EF" w:rsidRDefault="00634086">
      <w:pPr>
        <w:rPr>
          <w:rFonts w:ascii="Georgia" w:hAnsi="Georgia"/>
        </w:rPr>
      </w:pPr>
      <w:r>
        <w:rPr>
          <w:rFonts w:ascii="Georgia" w:hAnsi="Georgia"/>
        </w:rPr>
        <w:t>In the most recent i</w:t>
      </w:r>
      <w:r w:rsidR="006573EF">
        <w:rPr>
          <w:rFonts w:ascii="Georgia" w:hAnsi="Georgia"/>
        </w:rPr>
        <w:t xml:space="preserve">nstallment of the </w:t>
      </w:r>
      <w:r w:rsidR="006573EF" w:rsidRPr="006573EF">
        <w:rPr>
          <w:rFonts w:ascii="Georgia" w:hAnsi="Georgia"/>
          <w:i/>
        </w:rPr>
        <w:t>New York Time</w:t>
      </w:r>
      <w:r w:rsidRPr="006573EF">
        <w:rPr>
          <w:rFonts w:ascii="Georgia" w:hAnsi="Georgia"/>
          <w:i/>
        </w:rPr>
        <w:t>s</w:t>
      </w:r>
      <w:r w:rsidR="006573EF" w:rsidRPr="006573EF">
        <w:rPr>
          <w:rFonts w:ascii="Georgia" w:hAnsi="Georgia"/>
          <w:i/>
        </w:rPr>
        <w:t>’</w:t>
      </w:r>
      <w:r>
        <w:rPr>
          <w:rFonts w:ascii="Georgia" w:hAnsi="Georgia"/>
        </w:rPr>
        <w:t xml:space="preserve"> 85 and Up </w:t>
      </w:r>
      <w:r w:rsidR="006573EF">
        <w:rPr>
          <w:rFonts w:ascii="Georgia" w:hAnsi="Georgia"/>
        </w:rPr>
        <w:t>series</w:t>
      </w:r>
      <w:commentRangeStart w:id="3"/>
      <w:r w:rsidR="006573EF">
        <w:rPr>
          <w:rFonts w:ascii="Georgia" w:hAnsi="Georgia"/>
        </w:rPr>
        <w:t xml:space="preserve">, </w:t>
      </w:r>
      <w:hyperlink r:id="rId8" w:history="1">
        <w:r w:rsidR="006573EF" w:rsidRPr="006573EF">
          <w:rPr>
            <w:rStyle w:val="Hyperlink"/>
            <w:rFonts w:ascii="Georgia" w:hAnsi="Georgia"/>
          </w:rPr>
          <w:t>six older New Yorkers expound on the meaning of “home.”</w:t>
        </w:r>
      </w:hyperlink>
      <w:commentRangeEnd w:id="3"/>
      <w:r w:rsidR="00FB79A7">
        <w:rPr>
          <w:rStyle w:val="CommentReference"/>
        </w:rPr>
        <w:commentReference w:id="3"/>
      </w:r>
      <w:r w:rsidR="006573EF">
        <w:rPr>
          <w:rFonts w:ascii="Georgia" w:hAnsi="Georgia"/>
        </w:rPr>
        <w:t xml:space="preserve"> </w:t>
      </w:r>
      <w:commentRangeStart w:id="4"/>
      <w:r w:rsidR="006573EF">
        <w:rPr>
          <w:rFonts w:ascii="Georgia" w:hAnsi="Georgia"/>
        </w:rPr>
        <w:t xml:space="preserve">The </w:t>
      </w:r>
      <w:r w:rsidR="006573EF">
        <w:rPr>
          <w:rFonts w:ascii="Georgia" w:hAnsi="Georgia"/>
          <w:i/>
        </w:rPr>
        <w:t>Times</w:t>
      </w:r>
      <w:r w:rsidR="006573EF">
        <w:rPr>
          <w:rFonts w:ascii="Georgia" w:hAnsi="Georgia"/>
        </w:rPr>
        <w:t xml:space="preserve"> yearlong project looks at the</w:t>
      </w:r>
      <w:r w:rsidR="00FB79A7">
        <w:rPr>
          <w:rFonts w:ascii="Georgia" w:hAnsi="Georgia"/>
        </w:rPr>
        <w:t xml:space="preserve"> fast growing</w:t>
      </w:r>
      <w:r w:rsidR="006573EF">
        <w:rPr>
          <w:rFonts w:ascii="Georgia" w:hAnsi="Georgia"/>
        </w:rPr>
        <w:t xml:space="preserve"> </w:t>
      </w:r>
      <w:r w:rsidR="00FB79A7">
        <w:rPr>
          <w:rFonts w:ascii="Georgia" w:hAnsi="Georgia"/>
        </w:rPr>
        <w:t>elderly population in the city.</w:t>
      </w:r>
      <w:commentRangeEnd w:id="4"/>
      <w:r w:rsidR="00FB79A7">
        <w:rPr>
          <w:rStyle w:val="CommentReference"/>
        </w:rPr>
        <w:commentReference w:id="4"/>
      </w:r>
    </w:p>
    <w:sectPr w:rsidR="00634086" w:rsidRPr="006573EF" w:rsidSect="00177A8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nathan Tarleton" w:date="2015-07-28T16:06:00Z" w:initials="JT">
    <w:p w:rsidR="00FB79A7" w:rsidRDefault="00FB79A7">
      <w:pPr>
        <w:pStyle w:val="CommentText"/>
      </w:pPr>
      <w:r>
        <w:rPr>
          <w:rStyle w:val="CommentReference"/>
        </w:rPr>
        <w:annotationRef/>
      </w:r>
      <w:r>
        <w:t>Give more background as to why this is aimed at them. What does it accomplish?</w:t>
      </w:r>
    </w:p>
  </w:comment>
  <w:comment w:id="2" w:author="Jonathan Tarleton" w:date="2015-07-28T16:07:00Z" w:initials="JT">
    <w:p w:rsidR="00FB79A7" w:rsidRDefault="00FB79A7">
      <w:pPr>
        <w:pStyle w:val="CommentText"/>
      </w:pPr>
      <w:r>
        <w:rPr>
          <w:rStyle w:val="CommentReference"/>
        </w:rPr>
        <w:annotationRef/>
      </w:r>
      <w:r>
        <w:t xml:space="preserve">Break this into two sentences, and change the approach of the second half. It’s actually somewhat unexpected, and an exciting development that banks would accept this (as that wasn’t really in the cards originally). </w:t>
      </w:r>
    </w:p>
  </w:comment>
  <w:comment w:id="3" w:author="Jonathan Tarleton" w:date="2015-07-28T16:09:00Z" w:initials="JT">
    <w:p w:rsidR="00FB79A7" w:rsidRDefault="00FB79A7">
      <w:pPr>
        <w:pStyle w:val="CommentText"/>
      </w:pPr>
      <w:r>
        <w:rPr>
          <w:rStyle w:val="CommentReference"/>
        </w:rPr>
        <w:annotationRef/>
      </w:r>
      <w:r>
        <w:t xml:space="preserve">We need to do more than just point people there — pull out an interesting tidbit. And actively link it to urban issues, like senior housing. Remember those UO pieces I sent along with the farm colony stuff? See if you find a good opportunity to link back to those here. </w:t>
      </w:r>
    </w:p>
  </w:comment>
  <w:comment w:id="4" w:author="Jonathan Tarleton" w:date="2015-07-28T16:08:00Z" w:initials="JT">
    <w:p w:rsidR="00FB79A7" w:rsidRDefault="00FB79A7">
      <w:pPr>
        <w:pStyle w:val="CommentText"/>
      </w:pPr>
      <w:r>
        <w:rPr>
          <w:rStyle w:val="CommentReference"/>
        </w:rPr>
        <w:annotationRef/>
      </w:r>
      <w:r>
        <w:t>Move this to the beginning of the paragraph, and say more about what the project actually does.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86"/>
    <w:rsid w:val="00177A80"/>
    <w:rsid w:val="00634086"/>
    <w:rsid w:val="006573EF"/>
    <w:rsid w:val="0074779B"/>
    <w:rsid w:val="00AA3B86"/>
    <w:rsid w:val="00FB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086"/>
    <w:rPr>
      <w:color w:val="0000FF" w:themeColor="hyperlink"/>
      <w:u w:val="single"/>
    </w:rPr>
  </w:style>
  <w:style w:type="character" w:styleId="FollowedHyperlink">
    <w:name w:val="FollowedHyperlink"/>
    <w:basedOn w:val="DefaultParagraphFont"/>
    <w:uiPriority w:val="99"/>
    <w:semiHidden/>
    <w:unhideWhenUsed/>
    <w:rsid w:val="0074779B"/>
    <w:rPr>
      <w:color w:val="800080" w:themeColor="followedHyperlink"/>
      <w:u w:val="single"/>
    </w:rPr>
  </w:style>
  <w:style w:type="character" w:styleId="CommentReference">
    <w:name w:val="annotation reference"/>
    <w:basedOn w:val="DefaultParagraphFont"/>
    <w:uiPriority w:val="99"/>
    <w:semiHidden/>
    <w:unhideWhenUsed/>
    <w:rsid w:val="00FB79A7"/>
    <w:rPr>
      <w:sz w:val="18"/>
      <w:szCs w:val="18"/>
    </w:rPr>
  </w:style>
  <w:style w:type="paragraph" w:styleId="CommentText">
    <w:name w:val="annotation text"/>
    <w:basedOn w:val="Normal"/>
    <w:link w:val="CommentTextChar"/>
    <w:uiPriority w:val="99"/>
    <w:semiHidden/>
    <w:unhideWhenUsed/>
    <w:rsid w:val="00FB79A7"/>
  </w:style>
  <w:style w:type="character" w:customStyle="1" w:styleId="CommentTextChar">
    <w:name w:val="Comment Text Char"/>
    <w:basedOn w:val="DefaultParagraphFont"/>
    <w:link w:val="CommentText"/>
    <w:uiPriority w:val="99"/>
    <w:semiHidden/>
    <w:rsid w:val="00FB79A7"/>
  </w:style>
  <w:style w:type="paragraph" w:styleId="CommentSubject">
    <w:name w:val="annotation subject"/>
    <w:basedOn w:val="CommentText"/>
    <w:next w:val="CommentText"/>
    <w:link w:val="CommentSubjectChar"/>
    <w:uiPriority w:val="99"/>
    <w:semiHidden/>
    <w:unhideWhenUsed/>
    <w:rsid w:val="00FB79A7"/>
    <w:rPr>
      <w:b/>
      <w:bCs/>
      <w:sz w:val="20"/>
      <w:szCs w:val="20"/>
    </w:rPr>
  </w:style>
  <w:style w:type="character" w:customStyle="1" w:styleId="CommentSubjectChar">
    <w:name w:val="Comment Subject Char"/>
    <w:basedOn w:val="CommentTextChar"/>
    <w:link w:val="CommentSubject"/>
    <w:uiPriority w:val="99"/>
    <w:semiHidden/>
    <w:rsid w:val="00FB79A7"/>
    <w:rPr>
      <w:b/>
      <w:bCs/>
      <w:sz w:val="20"/>
      <w:szCs w:val="20"/>
    </w:rPr>
  </w:style>
  <w:style w:type="paragraph" w:styleId="BalloonText">
    <w:name w:val="Balloon Text"/>
    <w:basedOn w:val="Normal"/>
    <w:link w:val="BalloonTextChar"/>
    <w:uiPriority w:val="99"/>
    <w:semiHidden/>
    <w:unhideWhenUsed/>
    <w:rsid w:val="00FB79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79A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086"/>
    <w:rPr>
      <w:color w:val="0000FF" w:themeColor="hyperlink"/>
      <w:u w:val="single"/>
    </w:rPr>
  </w:style>
  <w:style w:type="character" w:styleId="FollowedHyperlink">
    <w:name w:val="FollowedHyperlink"/>
    <w:basedOn w:val="DefaultParagraphFont"/>
    <w:uiPriority w:val="99"/>
    <w:semiHidden/>
    <w:unhideWhenUsed/>
    <w:rsid w:val="0074779B"/>
    <w:rPr>
      <w:color w:val="800080" w:themeColor="followedHyperlink"/>
      <w:u w:val="single"/>
    </w:rPr>
  </w:style>
  <w:style w:type="character" w:styleId="CommentReference">
    <w:name w:val="annotation reference"/>
    <w:basedOn w:val="DefaultParagraphFont"/>
    <w:uiPriority w:val="99"/>
    <w:semiHidden/>
    <w:unhideWhenUsed/>
    <w:rsid w:val="00FB79A7"/>
    <w:rPr>
      <w:sz w:val="18"/>
      <w:szCs w:val="18"/>
    </w:rPr>
  </w:style>
  <w:style w:type="paragraph" w:styleId="CommentText">
    <w:name w:val="annotation text"/>
    <w:basedOn w:val="Normal"/>
    <w:link w:val="CommentTextChar"/>
    <w:uiPriority w:val="99"/>
    <w:semiHidden/>
    <w:unhideWhenUsed/>
    <w:rsid w:val="00FB79A7"/>
  </w:style>
  <w:style w:type="character" w:customStyle="1" w:styleId="CommentTextChar">
    <w:name w:val="Comment Text Char"/>
    <w:basedOn w:val="DefaultParagraphFont"/>
    <w:link w:val="CommentText"/>
    <w:uiPriority w:val="99"/>
    <w:semiHidden/>
    <w:rsid w:val="00FB79A7"/>
  </w:style>
  <w:style w:type="paragraph" w:styleId="CommentSubject">
    <w:name w:val="annotation subject"/>
    <w:basedOn w:val="CommentText"/>
    <w:next w:val="CommentText"/>
    <w:link w:val="CommentSubjectChar"/>
    <w:uiPriority w:val="99"/>
    <w:semiHidden/>
    <w:unhideWhenUsed/>
    <w:rsid w:val="00FB79A7"/>
    <w:rPr>
      <w:b/>
      <w:bCs/>
      <w:sz w:val="20"/>
      <w:szCs w:val="20"/>
    </w:rPr>
  </w:style>
  <w:style w:type="character" w:customStyle="1" w:styleId="CommentSubjectChar">
    <w:name w:val="Comment Subject Char"/>
    <w:basedOn w:val="CommentTextChar"/>
    <w:link w:val="CommentSubject"/>
    <w:uiPriority w:val="99"/>
    <w:semiHidden/>
    <w:rsid w:val="00FB79A7"/>
    <w:rPr>
      <w:b/>
      <w:bCs/>
      <w:sz w:val="20"/>
      <w:szCs w:val="20"/>
    </w:rPr>
  </w:style>
  <w:style w:type="paragraph" w:styleId="BalloonText">
    <w:name w:val="Balloon Text"/>
    <w:basedOn w:val="Normal"/>
    <w:link w:val="BalloonTextChar"/>
    <w:uiPriority w:val="99"/>
    <w:semiHidden/>
    <w:unhideWhenUsed/>
    <w:rsid w:val="00FB79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79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047210">
      <w:bodyDiv w:val="1"/>
      <w:marLeft w:val="0"/>
      <w:marRight w:val="0"/>
      <w:marTop w:val="0"/>
      <w:marBottom w:val="0"/>
      <w:divBdr>
        <w:top w:val="none" w:sz="0" w:space="0" w:color="auto"/>
        <w:left w:val="none" w:sz="0" w:space="0" w:color="auto"/>
        <w:bottom w:val="none" w:sz="0" w:space="0" w:color="auto"/>
        <w:right w:val="none" w:sz="0" w:space="0" w:color="auto"/>
      </w:divBdr>
    </w:div>
    <w:div w:id="20437471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rainsnewyork.com/article/20150727/POLITICS/150729870" TargetMode="External"/><Relationship Id="rId6" Type="http://schemas.openxmlformats.org/officeDocument/2006/relationships/comments" Target="comments.xml"/><Relationship Id="rId7" Type="http://schemas.openxmlformats.org/officeDocument/2006/relationships/hyperlink" Target="http://www.crainsnewyork.com/article/20150728/BLOGS04/150729865" TargetMode="External"/><Relationship Id="rId8" Type="http://schemas.openxmlformats.org/officeDocument/2006/relationships/hyperlink" Target="http://www.nytimes.com/2015/07/26/nyregion/what-home-means-to-new-yorks-oldest-old.html?ref=nyregio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Macintosh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Architectural League </dc:creator>
  <cp:keywords/>
  <dc:description/>
  <cp:lastModifiedBy>Jonathan Tarleton</cp:lastModifiedBy>
  <cp:revision>2</cp:revision>
  <dcterms:created xsi:type="dcterms:W3CDTF">2015-07-28T20:11:00Z</dcterms:created>
  <dcterms:modified xsi:type="dcterms:W3CDTF">2015-07-28T20:11:00Z</dcterms:modified>
</cp:coreProperties>
</file>